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056F0" w14:textId="77777777" w:rsidR="00F6732B" w:rsidRDefault="00F6732B"/>
    <w:p w14:paraId="49420D0A" w14:textId="77777777" w:rsidR="00CD0332" w:rsidRDefault="00CD0332"/>
    <w:p w14:paraId="0E480361" w14:textId="77777777" w:rsidR="00CD0332" w:rsidRDefault="00CD0332"/>
    <w:p w14:paraId="1DC1B921" w14:textId="77777777" w:rsidR="00CD0332" w:rsidRDefault="00CD0332"/>
    <w:p w14:paraId="78B4D8E6" w14:textId="77777777" w:rsidR="00CD0332" w:rsidRDefault="00CD0332"/>
    <w:p w14:paraId="787677FF" w14:textId="77777777" w:rsidR="00CD0332" w:rsidRDefault="00CD0332"/>
    <w:p w14:paraId="69990310" w14:textId="77777777" w:rsidR="00CD0332" w:rsidRDefault="00CD0332"/>
    <w:p w14:paraId="3E3B3E10" w14:textId="77777777" w:rsidR="00CD0332" w:rsidRPr="00684477" w:rsidRDefault="00CD0332" w:rsidP="00CD0332">
      <w:pPr>
        <w:spacing w:line="276" w:lineRule="auto"/>
        <w:jc w:val="both"/>
        <w:rPr>
          <w:rFonts w:asciiTheme="minorEastAsia" w:eastAsiaTheme="minorEastAsia" w:hAnsiTheme="minorEastAsia"/>
        </w:rPr>
      </w:pPr>
      <w:r w:rsidRPr="00684477">
        <w:rPr>
          <w:rFonts w:asciiTheme="minorEastAsia" w:eastAsiaTheme="minorEastAsia" w:hAnsiTheme="minorEastAsia"/>
        </w:rPr>
        <w:t xml:space="preserve">Dear </w:t>
      </w:r>
      <w:r w:rsidRPr="00684477">
        <w:rPr>
          <w:rFonts w:asciiTheme="minorEastAsia" w:eastAsiaTheme="minorEastAsia" w:hAnsiTheme="minorEastAsia"/>
          <w:color w:val="808080" w:themeColor="background1" w:themeShade="80"/>
        </w:rPr>
        <w:t>[add school or teacher name here]</w:t>
      </w:r>
      <w:r w:rsidRPr="00684477">
        <w:rPr>
          <w:rFonts w:asciiTheme="minorEastAsia" w:eastAsiaTheme="minorEastAsia" w:hAnsiTheme="minorEastAsia"/>
        </w:rPr>
        <w:t>,</w:t>
      </w:r>
    </w:p>
    <w:p w14:paraId="01C8B925" w14:textId="77777777" w:rsidR="00CD0332" w:rsidRPr="00684477" w:rsidRDefault="00CD0332" w:rsidP="00CD0332">
      <w:pPr>
        <w:spacing w:line="276" w:lineRule="auto"/>
        <w:jc w:val="both"/>
        <w:rPr>
          <w:rFonts w:asciiTheme="minorEastAsia" w:eastAsiaTheme="minorEastAsia" w:hAnsiTheme="minorEastAsia"/>
        </w:rPr>
      </w:pPr>
    </w:p>
    <w:p w14:paraId="0C735EF1" w14:textId="77777777" w:rsidR="00CD0332" w:rsidRDefault="00CD0332" w:rsidP="00CD0332">
      <w:pPr>
        <w:spacing w:line="276" w:lineRule="auto"/>
        <w:ind w:firstLine="720"/>
        <w:jc w:val="both"/>
        <w:rPr>
          <w:rFonts w:asciiTheme="minorEastAsia" w:hAnsiTheme="minorEastAsia"/>
        </w:rPr>
      </w:pPr>
      <w:r>
        <w:rPr>
          <w:rFonts w:asciiTheme="minorEastAsia" w:hAnsiTheme="minorEastAsia"/>
        </w:rPr>
        <w:t xml:space="preserve">I am writing to recommend a resource which I think would help support neurodivergent pupils in our school. </w:t>
      </w:r>
    </w:p>
    <w:p w14:paraId="509164E9" w14:textId="77777777" w:rsidR="00CD0332" w:rsidRDefault="00CD0332" w:rsidP="00CD0332">
      <w:pPr>
        <w:spacing w:line="276" w:lineRule="auto"/>
        <w:ind w:firstLine="720"/>
        <w:jc w:val="both"/>
        <w:rPr>
          <w:rFonts w:asciiTheme="minorEastAsia" w:hAnsiTheme="minorEastAsia"/>
        </w:rPr>
      </w:pPr>
    </w:p>
    <w:p w14:paraId="410DF442" w14:textId="77777777" w:rsidR="00CD0332" w:rsidRDefault="00CD0332" w:rsidP="00CD0332">
      <w:pPr>
        <w:spacing w:line="276" w:lineRule="auto"/>
        <w:ind w:firstLine="720"/>
        <w:jc w:val="both"/>
        <w:rPr>
          <w:rFonts w:asciiTheme="minorEastAsia" w:hAnsiTheme="minorEastAsia"/>
        </w:rPr>
      </w:pPr>
      <w:r w:rsidRPr="00684477">
        <w:rPr>
          <w:rFonts w:asciiTheme="minorEastAsia" w:hAnsiTheme="minorEastAsia"/>
          <w:lang w:val="en-US"/>
        </w:rPr>
        <w:t>NEST (</w:t>
      </w:r>
      <w:proofErr w:type="spellStart"/>
      <w:r w:rsidRPr="00684477">
        <w:rPr>
          <w:rFonts w:asciiTheme="minorEastAsia" w:hAnsiTheme="minorEastAsia"/>
          <w:lang w:val="en-US"/>
        </w:rPr>
        <w:t>NEurodivergent</w:t>
      </w:r>
      <w:proofErr w:type="spellEnd"/>
      <w:r w:rsidRPr="00684477">
        <w:rPr>
          <w:rFonts w:asciiTheme="minorEastAsia" w:hAnsiTheme="minorEastAsia"/>
          <w:lang w:val="en-US"/>
        </w:rPr>
        <w:t xml:space="preserve"> peer Support Toolkit)</w:t>
      </w:r>
      <w:r>
        <w:rPr>
          <w:rFonts w:asciiTheme="minorEastAsia" w:hAnsiTheme="minorEastAsia"/>
        </w:rPr>
        <w:t xml:space="preserve"> helps mainstream secondary schools set up and run peer support groups for neurodivergent pupils. NEST has been co-designed by researchers at the University of Edinburgh, neurodivergent young people, and a neurodiverse group of adults. It is research-informed and has been successful in other schools in Scotland. </w:t>
      </w:r>
    </w:p>
    <w:p w14:paraId="4B501365" w14:textId="77777777" w:rsidR="00CD0332" w:rsidRDefault="00CD0332" w:rsidP="00CD0332">
      <w:pPr>
        <w:spacing w:line="276" w:lineRule="auto"/>
        <w:ind w:firstLine="720"/>
        <w:jc w:val="both"/>
        <w:rPr>
          <w:rFonts w:asciiTheme="minorEastAsia" w:hAnsiTheme="minorEastAsia"/>
        </w:rPr>
      </w:pPr>
    </w:p>
    <w:p w14:paraId="4F6054FE" w14:textId="77777777" w:rsidR="00CD0332" w:rsidRDefault="00CD0332" w:rsidP="00CD0332">
      <w:pPr>
        <w:spacing w:line="276" w:lineRule="auto"/>
        <w:ind w:firstLine="720"/>
        <w:jc w:val="both"/>
        <w:rPr>
          <w:rFonts w:asciiTheme="minorEastAsia" w:hAnsiTheme="minorEastAsia"/>
        </w:rPr>
      </w:pPr>
      <w:r>
        <w:rPr>
          <w:rFonts w:asciiTheme="minorEastAsia" w:hAnsiTheme="minorEastAsia"/>
        </w:rPr>
        <w:t>NEST groups can help neurodivergent pupils make friends, share similar experiences, learn about neurodiversity, explore their own neurodivergent identity, feel a sense of belonging in school, and have fun in a comfortable environment. The groups can also help the whole school learn more about neurodiversity. NEST group activities fit with the Curriculum for Excellence: Health and Wellbeing (Mental and Emotional Wellbeing, Social Wellbeing, Physical Wellbeing, and Planning for Choices and Changes) and a G</w:t>
      </w:r>
      <w:r w:rsidRPr="00EC0333">
        <w:rPr>
          <w:rFonts w:asciiTheme="minorEastAsia" w:hAnsiTheme="minorEastAsia"/>
        </w:rPr>
        <w:t>etting It Right for Every Child</w:t>
      </w:r>
      <w:r>
        <w:rPr>
          <w:rFonts w:asciiTheme="minorEastAsia" w:hAnsiTheme="minorEastAsia"/>
        </w:rPr>
        <w:t xml:space="preserve"> approach. </w:t>
      </w:r>
    </w:p>
    <w:p w14:paraId="089F69D3" w14:textId="77777777" w:rsidR="00CD0332" w:rsidRDefault="00CD0332" w:rsidP="00CD0332">
      <w:pPr>
        <w:spacing w:line="276" w:lineRule="auto"/>
        <w:ind w:firstLine="720"/>
        <w:jc w:val="both"/>
        <w:rPr>
          <w:rFonts w:asciiTheme="minorEastAsia" w:hAnsiTheme="minorEastAsia"/>
        </w:rPr>
      </w:pPr>
    </w:p>
    <w:p w14:paraId="3DA97AB3" w14:textId="77777777" w:rsidR="00CD0332" w:rsidRDefault="00CD0332" w:rsidP="00CD0332">
      <w:pPr>
        <w:spacing w:line="276" w:lineRule="auto"/>
        <w:ind w:firstLine="720"/>
        <w:jc w:val="both"/>
        <w:rPr>
          <w:rFonts w:asciiTheme="minorEastAsia" w:hAnsiTheme="minorEastAsia"/>
        </w:rPr>
      </w:pPr>
      <w:r>
        <w:rPr>
          <w:rFonts w:asciiTheme="minorEastAsia" w:hAnsiTheme="minorEastAsia"/>
        </w:rPr>
        <w:t xml:space="preserve">The NEST resources include a handbook with all the information schools need to set up and run a NEST group and lots of additional resources to help plan and carry out activities together. All the resources are free to download and use. You can find out more about NEST and download it from their website: </w:t>
      </w:r>
      <w:hyperlink r:id="rId9" w:history="1">
        <w:r w:rsidRPr="005B20BD">
          <w:rPr>
            <w:rStyle w:val="Hyperlink"/>
            <w:rFonts w:asciiTheme="minorEastAsia" w:hAnsiTheme="minorEastAsia"/>
          </w:rPr>
          <w:t>https://salvesen-research.ed.ac.uk/research/nest-neurodivergent-peer-support-toolkit</w:t>
        </w:r>
      </w:hyperlink>
      <w:r>
        <w:rPr>
          <w:rFonts w:asciiTheme="minorEastAsia" w:hAnsiTheme="minorEastAsia"/>
        </w:rPr>
        <w:t>.</w:t>
      </w:r>
    </w:p>
    <w:p w14:paraId="59B88DA9" w14:textId="77777777" w:rsidR="00CD0332" w:rsidRDefault="00CD0332" w:rsidP="00CD0332">
      <w:pPr>
        <w:spacing w:line="276" w:lineRule="auto"/>
        <w:ind w:firstLine="720"/>
        <w:jc w:val="both"/>
        <w:rPr>
          <w:rFonts w:asciiTheme="minorEastAsia" w:hAnsiTheme="minorEastAsia"/>
        </w:rPr>
      </w:pPr>
    </w:p>
    <w:p w14:paraId="29D50A7B" w14:textId="77777777" w:rsidR="00CD0332" w:rsidRDefault="00CD0332" w:rsidP="00CD0332">
      <w:pPr>
        <w:spacing w:line="276" w:lineRule="auto"/>
        <w:ind w:firstLine="720"/>
        <w:jc w:val="both"/>
        <w:rPr>
          <w:rFonts w:asciiTheme="minorEastAsia" w:hAnsiTheme="minorEastAsia"/>
        </w:rPr>
      </w:pPr>
      <w:r>
        <w:rPr>
          <w:rFonts w:asciiTheme="minorEastAsia" w:hAnsiTheme="minorEastAsia"/>
        </w:rPr>
        <w:t>I think neurodivergent pupils at our school could really benefit from a group like NEST and hope you will consider looking into it.</w:t>
      </w:r>
    </w:p>
    <w:p w14:paraId="6CFFE846" w14:textId="77777777" w:rsidR="00CD0332" w:rsidRDefault="00CD0332" w:rsidP="00CD0332">
      <w:pPr>
        <w:spacing w:line="276" w:lineRule="auto"/>
        <w:jc w:val="both"/>
        <w:rPr>
          <w:rFonts w:asciiTheme="minorEastAsia" w:hAnsiTheme="minorEastAsia"/>
        </w:rPr>
      </w:pPr>
    </w:p>
    <w:p w14:paraId="0A36FFBA" w14:textId="5699BB89" w:rsidR="00CD0332" w:rsidRDefault="00CD0332" w:rsidP="00CD0332">
      <w:pPr>
        <w:spacing w:line="276" w:lineRule="auto"/>
        <w:jc w:val="both"/>
        <w:rPr>
          <w:rFonts w:asciiTheme="minorEastAsia" w:hAnsiTheme="minorEastAsia"/>
        </w:rPr>
      </w:pPr>
      <w:r>
        <w:rPr>
          <w:rFonts w:asciiTheme="minorEastAsia" w:hAnsiTheme="minorEastAsia"/>
        </w:rPr>
        <w:t>Best wishes,</w:t>
      </w:r>
    </w:p>
    <w:p w14:paraId="06A2355E" w14:textId="77777777" w:rsidR="00CD0332" w:rsidRDefault="00CD0332" w:rsidP="00CD0332">
      <w:pPr>
        <w:spacing w:line="276" w:lineRule="auto"/>
        <w:jc w:val="both"/>
        <w:rPr>
          <w:rFonts w:asciiTheme="minorEastAsia" w:hAnsiTheme="minorEastAsia"/>
          <w:color w:val="808080" w:themeColor="background1" w:themeShade="80"/>
        </w:rPr>
      </w:pPr>
      <w:r w:rsidRPr="00EC0333">
        <w:rPr>
          <w:rFonts w:asciiTheme="minorEastAsia" w:hAnsiTheme="minorEastAsia"/>
          <w:color w:val="808080" w:themeColor="background1" w:themeShade="80"/>
        </w:rPr>
        <w:t xml:space="preserve">[Add your name] </w:t>
      </w:r>
    </w:p>
    <w:p w14:paraId="51838968" w14:textId="62BC53E7" w:rsidR="00CD0332" w:rsidRPr="00CD0332" w:rsidRDefault="00CD0332" w:rsidP="00CD0332">
      <w:pPr>
        <w:spacing w:after="160" w:line="276" w:lineRule="auto"/>
        <w:jc w:val="both"/>
        <w:rPr>
          <w:rFonts w:asciiTheme="minorEastAsia" w:hAnsiTheme="minorEastAsia"/>
          <w:color w:val="808080" w:themeColor="background1" w:themeShade="80"/>
          <w:lang w:val="en-US"/>
        </w:rPr>
      </w:pPr>
      <w:r>
        <w:rPr>
          <w:rFonts w:asciiTheme="minorEastAsia" w:hAnsiTheme="minorEastAsia"/>
          <w:color w:val="808080" w:themeColor="background1" w:themeShade="80"/>
        </w:rPr>
        <w:t>[Add your class or contact details]</w:t>
      </w:r>
    </w:p>
    <w:sectPr w:rsidR="00CD0332" w:rsidRPr="00CD033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18658" w14:textId="77777777" w:rsidR="006900F2" w:rsidRDefault="006900F2" w:rsidP="00807BB9">
      <w:r>
        <w:separator/>
      </w:r>
    </w:p>
  </w:endnote>
  <w:endnote w:type="continuationSeparator" w:id="0">
    <w:p w14:paraId="74B7AD24" w14:textId="77777777" w:rsidR="006900F2" w:rsidRDefault="006900F2" w:rsidP="0080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20BA" w14:textId="77777777" w:rsidR="00807BB9" w:rsidRDefault="00807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405E" w14:textId="77777777" w:rsidR="00807BB9" w:rsidRDefault="00807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6EF9" w14:textId="77777777" w:rsidR="00807BB9" w:rsidRDefault="00807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3C49B" w14:textId="77777777" w:rsidR="006900F2" w:rsidRDefault="006900F2" w:rsidP="00807BB9">
      <w:r>
        <w:separator/>
      </w:r>
    </w:p>
  </w:footnote>
  <w:footnote w:type="continuationSeparator" w:id="0">
    <w:p w14:paraId="50941F79" w14:textId="77777777" w:rsidR="006900F2" w:rsidRDefault="006900F2" w:rsidP="0080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FF358" w14:textId="46068C57" w:rsidR="00807BB9" w:rsidRDefault="00CD0332">
    <w:pPr>
      <w:pStyle w:val="Header"/>
    </w:pPr>
    <w:r>
      <w:rPr>
        <w:noProof/>
      </w:rPr>
      <w:pict w14:anchorId="0442C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918" o:spid="_x0000_s1027" type="#_x0000_t75" alt="" style="position:absolute;margin-left:0;margin-top:0;width:595.2pt;height:841.9pt;z-index:-251639808;mso-wrap-edited:f;mso-width-percent:0;mso-height-percent:0;mso-position-horizontal:center;mso-position-horizontal-relative:margin;mso-position-vertical:center;mso-position-vertical-relative:margin;mso-width-percent:0;mso-height-percent:0" o:allowincell="f">
          <v:imagedata r:id="rId1" o:title="NEST letterhead templates_0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157C" w14:textId="68B37E26" w:rsidR="00807BB9" w:rsidRDefault="00CD0332">
    <w:pPr>
      <w:pStyle w:val="Header"/>
    </w:pPr>
    <w:r>
      <w:rPr>
        <w:noProof/>
      </w:rPr>
      <w:pict w14:anchorId="48FB7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919" o:spid="_x0000_s1026" type="#_x0000_t75" alt=""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NEST letterhead templates_0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0EBA" w14:textId="452FA078" w:rsidR="00807BB9" w:rsidRDefault="00CD0332">
    <w:pPr>
      <w:pStyle w:val="Header"/>
    </w:pPr>
    <w:r>
      <w:rPr>
        <w:noProof/>
      </w:rPr>
      <w:pict w14:anchorId="4F2BF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3917" o:spid="_x0000_s1025" type="#_x0000_t75" alt="" style="position:absolute;margin-left:0;margin-top:0;width:595.2pt;height:841.9pt;z-index:-251641856;mso-wrap-edited:f;mso-width-percent:0;mso-height-percent:0;mso-position-horizontal:center;mso-position-horizontal-relative:margin;mso-position-vertical:center;mso-position-vertical-relative:margin;mso-width-percent:0;mso-height-percent:0" o:allowincell="f">
          <v:imagedata r:id="rId1" o:title="NEST letterhead templates_0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7B"/>
    <w:rsid w:val="00036CC7"/>
    <w:rsid w:val="000541D8"/>
    <w:rsid w:val="000A21CA"/>
    <w:rsid w:val="00251E20"/>
    <w:rsid w:val="00270DCB"/>
    <w:rsid w:val="00320266"/>
    <w:rsid w:val="0038547A"/>
    <w:rsid w:val="003E7002"/>
    <w:rsid w:val="00643F80"/>
    <w:rsid w:val="006900F2"/>
    <w:rsid w:val="00807BB9"/>
    <w:rsid w:val="00CD0332"/>
    <w:rsid w:val="00DA538C"/>
    <w:rsid w:val="00DF447B"/>
    <w:rsid w:val="00F6732B"/>
    <w:rsid w:val="00F81048"/>
    <w:rsid w:val="00FF1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B6F1A"/>
  <w15:chartTrackingRefBased/>
  <w15:docId w15:val="{80F7E947-5A00-5544-95B9-584CBD02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4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4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4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4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4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4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4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4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4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4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4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4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4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44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4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4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4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447B"/>
    <w:rPr>
      <w:rFonts w:eastAsiaTheme="majorEastAsia" w:cstheme="majorBidi"/>
      <w:color w:val="272727" w:themeColor="text1" w:themeTint="D8"/>
    </w:rPr>
  </w:style>
  <w:style w:type="paragraph" w:styleId="Title">
    <w:name w:val="Title"/>
    <w:basedOn w:val="Normal"/>
    <w:next w:val="Normal"/>
    <w:link w:val="TitleChar"/>
    <w:uiPriority w:val="10"/>
    <w:qFormat/>
    <w:rsid w:val="00DF44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4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44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447B"/>
    <w:rPr>
      <w:i/>
      <w:iCs/>
      <w:color w:val="404040" w:themeColor="text1" w:themeTint="BF"/>
    </w:rPr>
  </w:style>
  <w:style w:type="paragraph" w:styleId="ListParagraph">
    <w:name w:val="List Paragraph"/>
    <w:basedOn w:val="Normal"/>
    <w:uiPriority w:val="34"/>
    <w:qFormat/>
    <w:rsid w:val="00DF447B"/>
    <w:pPr>
      <w:ind w:left="720"/>
      <w:contextualSpacing/>
    </w:pPr>
  </w:style>
  <w:style w:type="character" w:styleId="IntenseEmphasis">
    <w:name w:val="Intense Emphasis"/>
    <w:basedOn w:val="DefaultParagraphFont"/>
    <w:uiPriority w:val="21"/>
    <w:qFormat/>
    <w:rsid w:val="00DF447B"/>
    <w:rPr>
      <w:i/>
      <w:iCs/>
      <w:color w:val="0F4761" w:themeColor="accent1" w:themeShade="BF"/>
    </w:rPr>
  </w:style>
  <w:style w:type="paragraph" w:styleId="IntenseQuote">
    <w:name w:val="Intense Quote"/>
    <w:basedOn w:val="Normal"/>
    <w:next w:val="Normal"/>
    <w:link w:val="IntenseQuoteChar"/>
    <w:uiPriority w:val="30"/>
    <w:qFormat/>
    <w:rsid w:val="00DF44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47B"/>
    <w:rPr>
      <w:i/>
      <w:iCs/>
      <w:color w:val="0F4761" w:themeColor="accent1" w:themeShade="BF"/>
    </w:rPr>
  </w:style>
  <w:style w:type="character" w:styleId="IntenseReference">
    <w:name w:val="Intense Reference"/>
    <w:basedOn w:val="DefaultParagraphFont"/>
    <w:uiPriority w:val="32"/>
    <w:qFormat/>
    <w:rsid w:val="00DF447B"/>
    <w:rPr>
      <w:b/>
      <w:bCs/>
      <w:smallCaps/>
      <w:color w:val="0F4761" w:themeColor="accent1" w:themeShade="BF"/>
      <w:spacing w:val="5"/>
    </w:rPr>
  </w:style>
  <w:style w:type="paragraph" w:styleId="Header">
    <w:name w:val="header"/>
    <w:basedOn w:val="Normal"/>
    <w:link w:val="HeaderChar"/>
    <w:uiPriority w:val="99"/>
    <w:unhideWhenUsed/>
    <w:rsid w:val="00807BB9"/>
    <w:pPr>
      <w:tabs>
        <w:tab w:val="center" w:pos="4513"/>
        <w:tab w:val="right" w:pos="9026"/>
      </w:tabs>
    </w:pPr>
  </w:style>
  <w:style w:type="character" w:customStyle="1" w:styleId="HeaderChar">
    <w:name w:val="Header Char"/>
    <w:basedOn w:val="DefaultParagraphFont"/>
    <w:link w:val="Header"/>
    <w:uiPriority w:val="99"/>
    <w:rsid w:val="00807BB9"/>
  </w:style>
  <w:style w:type="paragraph" w:styleId="Footer">
    <w:name w:val="footer"/>
    <w:basedOn w:val="Normal"/>
    <w:link w:val="FooterChar"/>
    <w:uiPriority w:val="99"/>
    <w:unhideWhenUsed/>
    <w:rsid w:val="00807BB9"/>
    <w:pPr>
      <w:tabs>
        <w:tab w:val="center" w:pos="4513"/>
        <w:tab w:val="right" w:pos="9026"/>
      </w:tabs>
    </w:pPr>
  </w:style>
  <w:style w:type="character" w:customStyle="1" w:styleId="FooterChar">
    <w:name w:val="Footer Char"/>
    <w:basedOn w:val="DefaultParagraphFont"/>
    <w:link w:val="Footer"/>
    <w:uiPriority w:val="99"/>
    <w:rsid w:val="00807BB9"/>
  </w:style>
  <w:style w:type="character" w:styleId="Hyperlink">
    <w:name w:val="Hyperlink"/>
    <w:basedOn w:val="DefaultParagraphFont"/>
    <w:uiPriority w:val="99"/>
    <w:unhideWhenUsed/>
    <w:rsid w:val="00CD033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alvesen-research.ed.ac.uk/research/nest-neurodivergent-peer-support-toolk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1F2388CA4604D923841FCF91D25F9" ma:contentTypeVersion="18" ma:contentTypeDescription="Create a new document." ma:contentTypeScope="" ma:versionID="a33b171e012f7753c2466c09390ff35a">
  <xsd:schema xmlns:xsd="http://www.w3.org/2001/XMLSchema" xmlns:xs="http://www.w3.org/2001/XMLSchema" xmlns:p="http://schemas.microsoft.com/office/2006/metadata/properties" xmlns:ns2="7ed48acb-8a5a-4a5f-861c-bfb61c3ee516" xmlns:ns3="044afaf5-83c7-4362-861c-ae3bdbd8f2bc" targetNamespace="http://schemas.microsoft.com/office/2006/metadata/properties" ma:root="true" ma:fieldsID="1078b30539013500461c482de2b6a03a" ns2:_="" ns3:_="">
    <xsd:import namespace="7ed48acb-8a5a-4a5f-861c-bfb61c3ee516"/>
    <xsd:import namespace="044afaf5-83c7-4362-861c-ae3bdbd8f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48acb-8a5a-4a5f-861c-bfb61c3ee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afaf5-83c7-4362-861c-ae3bdbd8f2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690317-15da-44c9-bbca-03bf15470b75}" ma:internalName="TaxCatchAll" ma:showField="CatchAllData" ma:web="044afaf5-83c7-4362-861c-ae3bdbd8f2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d48acb-8a5a-4a5f-861c-bfb61c3ee516">
      <Terms xmlns="http://schemas.microsoft.com/office/infopath/2007/PartnerControls"/>
    </lcf76f155ced4ddcb4097134ff3c332f>
    <TaxCatchAll xmlns="044afaf5-83c7-4362-861c-ae3bdbd8f2bc" xsi:nil="true"/>
  </documentManagement>
</p:properties>
</file>

<file path=customXml/itemProps1.xml><?xml version="1.0" encoding="utf-8"?>
<ds:datastoreItem xmlns:ds="http://schemas.openxmlformats.org/officeDocument/2006/customXml" ds:itemID="{CC47968F-08AE-4CBD-AAC6-8DFCE00068C6}">
  <ds:schemaRefs>
    <ds:schemaRef ds:uri="http://schemas.microsoft.com/sharepoint/v3/contenttype/forms"/>
  </ds:schemaRefs>
</ds:datastoreItem>
</file>

<file path=customXml/itemProps2.xml><?xml version="1.0" encoding="utf-8"?>
<ds:datastoreItem xmlns:ds="http://schemas.openxmlformats.org/officeDocument/2006/customXml" ds:itemID="{7F67F6FB-E97B-4BFE-9356-96D7B773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48acb-8a5a-4a5f-861c-bfb61c3ee516"/>
    <ds:schemaRef ds:uri="044afaf5-83c7-4362-861c-ae3bdbd8f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D54B8-0876-4D45-8972-6ADAED9D5790}">
  <ds:schemaRefs>
    <ds:schemaRef ds:uri="http://schemas.microsoft.com/office/2006/metadata/properties"/>
    <ds:schemaRef ds:uri="http://schemas.microsoft.com/office/infopath/2007/PartnerControls"/>
    <ds:schemaRef ds:uri="7ed48acb-8a5a-4a5f-861c-bfb61c3ee516"/>
    <ds:schemaRef ds:uri="044afaf5-83c7-4362-861c-ae3bdbd8f2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Roberts</dc:creator>
  <cp:keywords/>
  <dc:description/>
  <cp:lastModifiedBy>Charlotte Webber</cp:lastModifiedBy>
  <cp:revision>2</cp:revision>
  <dcterms:created xsi:type="dcterms:W3CDTF">2024-06-19T07:43:00Z</dcterms:created>
  <dcterms:modified xsi:type="dcterms:W3CDTF">2024-06-19T07:43:00Z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0x010100E721F2388CA4604D923841FCF91D25F9</vt:lpwstr>
  </property>
</Properties>
</file>